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A3760" w14:textId="38D30B6E" w:rsidR="0095489F" w:rsidRPr="00692E31" w:rsidRDefault="006A31CB">
      <w:pPr>
        <w:rPr>
          <w:b/>
          <w:bCs/>
          <w:u w:val="single"/>
        </w:rPr>
      </w:pPr>
      <w:r w:rsidRPr="00692E31">
        <w:rPr>
          <w:b/>
          <w:bCs/>
          <w:u w:val="single"/>
        </w:rPr>
        <w:t>New User</w:t>
      </w:r>
      <w:r w:rsidR="0047279D">
        <w:rPr>
          <w:b/>
          <w:bCs/>
          <w:u w:val="single"/>
        </w:rPr>
        <w:t>s</w:t>
      </w:r>
      <w:r w:rsidRPr="00692E31">
        <w:rPr>
          <w:b/>
          <w:bCs/>
          <w:u w:val="single"/>
        </w:rPr>
        <w:t xml:space="preserve"> Template</w:t>
      </w:r>
    </w:p>
    <w:p w14:paraId="7A45800B" w14:textId="447D9046" w:rsidR="006A31CB" w:rsidRDefault="00692E31">
      <w:r>
        <w:tab/>
        <w:t>*</w:t>
      </w:r>
      <w:r w:rsidR="008E3E1C">
        <w:t>Denotes r</w:t>
      </w:r>
      <w:r>
        <w:t xml:space="preserve">equired </w:t>
      </w:r>
      <w:r w:rsidR="008E3E1C">
        <w:t>f</w:t>
      </w:r>
      <w:r>
        <w:t>ields</w:t>
      </w:r>
    </w:p>
    <w:p w14:paraId="16D07740" w14:textId="194C2935" w:rsidR="00692E31" w:rsidRDefault="00692E31">
      <w:r w:rsidRPr="00DB2860">
        <w:rPr>
          <w:b/>
          <w:bCs/>
          <w:u w:val="single"/>
        </w:rPr>
        <w:t>Columns</w:t>
      </w:r>
      <w:r>
        <w:t>:</w:t>
      </w:r>
    </w:p>
    <w:p w14:paraId="6ADA52C2" w14:textId="53FD84FC" w:rsidR="006A31CB" w:rsidRPr="00DB2860" w:rsidRDefault="006A31CB" w:rsidP="006A31CB">
      <w:pPr>
        <w:pStyle w:val="ListParagraph"/>
        <w:numPr>
          <w:ilvl w:val="0"/>
          <w:numId w:val="1"/>
        </w:numPr>
        <w:rPr>
          <w:b/>
          <w:bCs/>
        </w:rPr>
      </w:pPr>
      <w:r w:rsidRPr="00DB2860">
        <w:rPr>
          <w:b/>
          <w:bCs/>
        </w:rPr>
        <w:t>First Name*</w:t>
      </w:r>
    </w:p>
    <w:p w14:paraId="79840F79" w14:textId="3FE3A145" w:rsidR="006A31CB" w:rsidRPr="00DB2860" w:rsidRDefault="006A31CB" w:rsidP="006A31CB">
      <w:pPr>
        <w:pStyle w:val="ListParagraph"/>
        <w:numPr>
          <w:ilvl w:val="0"/>
          <w:numId w:val="1"/>
        </w:numPr>
        <w:rPr>
          <w:b/>
          <w:bCs/>
        </w:rPr>
      </w:pPr>
      <w:r w:rsidRPr="00DB2860">
        <w:rPr>
          <w:b/>
          <w:bCs/>
        </w:rPr>
        <w:t>Last Name*</w:t>
      </w:r>
    </w:p>
    <w:p w14:paraId="1AAEB939" w14:textId="1DC5657C" w:rsidR="006A31CB" w:rsidRDefault="006A31CB" w:rsidP="006A31CB">
      <w:pPr>
        <w:pStyle w:val="ListParagraph"/>
        <w:numPr>
          <w:ilvl w:val="0"/>
          <w:numId w:val="1"/>
        </w:numPr>
      </w:pPr>
      <w:r w:rsidRPr="00DB2860">
        <w:rPr>
          <w:b/>
          <w:bCs/>
        </w:rPr>
        <w:t>Email</w:t>
      </w:r>
      <w:r w:rsidR="0047279D" w:rsidRPr="00DB2860">
        <w:rPr>
          <w:b/>
          <w:bCs/>
        </w:rPr>
        <w:t xml:space="preserve">* </w:t>
      </w:r>
      <w:r w:rsidR="0047279D">
        <w:t xml:space="preserve">- emails need to be company’s approved domain (no </w:t>
      </w:r>
      <w:proofErr w:type="spellStart"/>
      <w:r w:rsidR="0047279D">
        <w:t>gmails</w:t>
      </w:r>
      <w:proofErr w:type="spellEnd"/>
      <w:r w:rsidR="0047279D">
        <w:t xml:space="preserve"> please)</w:t>
      </w:r>
    </w:p>
    <w:p w14:paraId="2F8A497C" w14:textId="418847B6" w:rsidR="006A31CB" w:rsidRDefault="006A31CB" w:rsidP="006A31CB">
      <w:pPr>
        <w:pStyle w:val="ListParagraph"/>
        <w:numPr>
          <w:ilvl w:val="0"/>
          <w:numId w:val="1"/>
        </w:numPr>
      </w:pPr>
      <w:r w:rsidRPr="00DB2860">
        <w:rPr>
          <w:b/>
          <w:bCs/>
        </w:rPr>
        <w:t xml:space="preserve">Mobile </w:t>
      </w:r>
      <w:r w:rsidR="00692E31" w:rsidRPr="00DB2860">
        <w:rPr>
          <w:b/>
          <w:bCs/>
        </w:rPr>
        <w:t xml:space="preserve">Phone </w:t>
      </w:r>
      <w:r w:rsidRPr="00DB2860">
        <w:rPr>
          <w:b/>
          <w:bCs/>
        </w:rPr>
        <w:t>Number</w:t>
      </w:r>
      <w:r w:rsidR="00DA787C" w:rsidRPr="00DB2860">
        <w:rPr>
          <w:b/>
          <w:bCs/>
        </w:rPr>
        <w:t>*</w:t>
      </w:r>
      <w:r w:rsidR="00811987">
        <w:t xml:space="preserve"> – if there are any </w:t>
      </w:r>
      <w:r w:rsidR="007D50F7">
        <w:t>dots</w:t>
      </w:r>
      <w:r w:rsidR="00811987">
        <w:t xml:space="preserve"> or dashes in the phone numbers, please remove</w:t>
      </w:r>
      <w:r w:rsidR="007D50F7">
        <w:t xml:space="preserve"> the</w:t>
      </w:r>
      <w:r w:rsidR="008E3E1C">
        <w:t>se.</w:t>
      </w:r>
    </w:p>
    <w:p w14:paraId="12EBBED9" w14:textId="0C429E1B" w:rsidR="006A31CB" w:rsidRDefault="006A31CB" w:rsidP="006A31CB">
      <w:pPr>
        <w:pStyle w:val="ListParagraph"/>
        <w:numPr>
          <w:ilvl w:val="0"/>
          <w:numId w:val="1"/>
        </w:numPr>
      </w:pPr>
      <w:r w:rsidRPr="00DB2860">
        <w:rPr>
          <w:b/>
          <w:bCs/>
        </w:rPr>
        <w:t>Role ID*</w:t>
      </w:r>
      <w:r>
        <w:t xml:space="preserve"> - You will want to enter the corresponding number here depending on the type of account that </w:t>
      </w:r>
      <w:r w:rsidR="00741772">
        <w:t>you would</w:t>
      </w:r>
      <w:r>
        <w:t xml:space="preserve"> like the user to have:</w:t>
      </w:r>
    </w:p>
    <w:p w14:paraId="1B01CB2F" w14:textId="4A853ACB" w:rsidR="006A31CB" w:rsidRDefault="006A31CB" w:rsidP="006A31CB">
      <w:pPr>
        <w:pStyle w:val="ListParagraph"/>
        <w:numPr>
          <w:ilvl w:val="0"/>
          <w:numId w:val="2"/>
        </w:numPr>
      </w:pPr>
      <w:r w:rsidRPr="006C1B1F">
        <w:rPr>
          <w:b/>
          <w:bCs/>
        </w:rPr>
        <w:t>2 –</w:t>
      </w:r>
      <w:r>
        <w:t xml:space="preserve"> Company Admin: This type of account can see everything within the company and has total control of</w:t>
      </w:r>
      <w:r w:rsidR="00692E31">
        <w:t xml:space="preserve"> </w:t>
      </w:r>
      <w:r>
        <w:t>settings</w:t>
      </w:r>
      <w:r w:rsidR="008E3E1C">
        <w:t xml:space="preserve"> and users. They can see all prospect</w:t>
      </w:r>
      <w:r w:rsidR="00871A6B">
        <w:t xml:space="preserve">s and alerts. </w:t>
      </w:r>
    </w:p>
    <w:p w14:paraId="2E1BF82F" w14:textId="0F6FE77C" w:rsidR="00692E31" w:rsidRDefault="00692E31" w:rsidP="006A31CB">
      <w:pPr>
        <w:pStyle w:val="ListParagraph"/>
        <w:numPr>
          <w:ilvl w:val="0"/>
          <w:numId w:val="2"/>
        </w:numPr>
      </w:pPr>
      <w:r w:rsidRPr="006C1B1F">
        <w:rPr>
          <w:b/>
          <w:bCs/>
        </w:rPr>
        <w:t>3 –</w:t>
      </w:r>
      <w:r>
        <w:t xml:space="preserve"> Region Admin: this type of user can see all users and prospects within the region, division, and branches in their region</w:t>
      </w:r>
      <w:r w:rsidR="00741772">
        <w:t>.</w:t>
      </w:r>
    </w:p>
    <w:p w14:paraId="56735EE3" w14:textId="6DAF9291" w:rsidR="00692E31" w:rsidRDefault="00692E31" w:rsidP="006A31CB">
      <w:pPr>
        <w:pStyle w:val="ListParagraph"/>
        <w:numPr>
          <w:ilvl w:val="0"/>
          <w:numId w:val="2"/>
        </w:numPr>
      </w:pPr>
      <w:r w:rsidRPr="006C1B1F">
        <w:rPr>
          <w:b/>
          <w:bCs/>
        </w:rPr>
        <w:t xml:space="preserve">4 </w:t>
      </w:r>
      <w:r w:rsidR="0047279D" w:rsidRPr="006C1B1F">
        <w:rPr>
          <w:b/>
          <w:bCs/>
        </w:rPr>
        <w:t>–</w:t>
      </w:r>
      <w:r>
        <w:t xml:space="preserve"> Division</w:t>
      </w:r>
      <w:r w:rsidR="0047279D">
        <w:t xml:space="preserve"> </w:t>
      </w:r>
      <w:r>
        <w:t>Admin: this type of account can see all users and prospects within their division and in each branch in their division</w:t>
      </w:r>
      <w:r w:rsidR="00741772">
        <w:t>.</w:t>
      </w:r>
      <w:r w:rsidR="0091323B">
        <w:t xml:space="preserve"> Divisions can be used in MonitorBase to organize different DBAs under the same company umbrella. </w:t>
      </w:r>
    </w:p>
    <w:p w14:paraId="4339F39C" w14:textId="664EF30D" w:rsidR="00692E31" w:rsidRDefault="00692E31" w:rsidP="006A31CB">
      <w:pPr>
        <w:pStyle w:val="ListParagraph"/>
        <w:numPr>
          <w:ilvl w:val="0"/>
          <w:numId w:val="2"/>
        </w:numPr>
      </w:pPr>
      <w:r w:rsidRPr="006C1B1F">
        <w:rPr>
          <w:b/>
          <w:bCs/>
        </w:rPr>
        <w:t>5 –</w:t>
      </w:r>
      <w:r>
        <w:t xml:space="preserve"> Branch Admin: can see all users and prospects within their branch only</w:t>
      </w:r>
      <w:r w:rsidR="00741772">
        <w:t>.</w:t>
      </w:r>
    </w:p>
    <w:p w14:paraId="4E70E630" w14:textId="6C3422BF" w:rsidR="00692E31" w:rsidRDefault="00692E31" w:rsidP="006A31CB">
      <w:pPr>
        <w:pStyle w:val="ListParagraph"/>
        <w:numPr>
          <w:ilvl w:val="0"/>
          <w:numId w:val="2"/>
        </w:numPr>
      </w:pPr>
      <w:r w:rsidRPr="006C1B1F">
        <w:rPr>
          <w:b/>
          <w:bCs/>
        </w:rPr>
        <w:t xml:space="preserve">6 </w:t>
      </w:r>
      <w:r w:rsidR="0047279D" w:rsidRPr="006C1B1F">
        <w:rPr>
          <w:b/>
          <w:bCs/>
        </w:rPr>
        <w:t>–</w:t>
      </w:r>
      <w:r>
        <w:t xml:space="preserve"> Standard</w:t>
      </w:r>
      <w:r w:rsidR="0047279D">
        <w:t xml:space="preserve"> </w:t>
      </w:r>
      <w:r>
        <w:t>User: this type of account receives their own alerts and can see their own prospects</w:t>
      </w:r>
      <w:r w:rsidR="00741772">
        <w:t>.</w:t>
      </w:r>
    </w:p>
    <w:p w14:paraId="32D5FEB4" w14:textId="709CBA54" w:rsidR="00692E31" w:rsidRDefault="00692E31" w:rsidP="006A31CB">
      <w:pPr>
        <w:pStyle w:val="ListParagraph"/>
        <w:numPr>
          <w:ilvl w:val="0"/>
          <w:numId w:val="2"/>
        </w:numPr>
      </w:pPr>
      <w:r w:rsidRPr="006C1B1F">
        <w:rPr>
          <w:b/>
          <w:bCs/>
        </w:rPr>
        <w:t>7 –</w:t>
      </w:r>
      <w:r>
        <w:t xml:space="preserve"> Loan Officer Assistant: this type of account is a free account where the user can see only the standard users’ clients and alerts. They do not receive their own alerts.</w:t>
      </w:r>
    </w:p>
    <w:p w14:paraId="6DFF6048" w14:textId="6D3DDC5D" w:rsidR="006A31CB" w:rsidRDefault="006A31CB" w:rsidP="006A31CB">
      <w:pPr>
        <w:pStyle w:val="ListParagraph"/>
        <w:numPr>
          <w:ilvl w:val="0"/>
          <w:numId w:val="1"/>
        </w:numPr>
      </w:pPr>
      <w:r w:rsidRPr="00DB2860">
        <w:rPr>
          <w:b/>
          <w:bCs/>
        </w:rPr>
        <w:t>NMLS #*</w:t>
      </w:r>
      <w:r w:rsidR="007D50F7">
        <w:t xml:space="preserve"> - We need the LO’s NMLS # </w:t>
      </w:r>
      <w:r w:rsidR="00DA787C">
        <w:t xml:space="preserve">to verify that they have permissible purpose to receive prescreened credit information, and </w:t>
      </w:r>
      <w:r w:rsidR="007D50F7">
        <w:t>so that if the</w:t>
      </w:r>
      <w:r w:rsidR="008E3E1C">
        <w:t>ir</w:t>
      </w:r>
      <w:r w:rsidR="007D50F7">
        <w:t xml:space="preserve"> </w:t>
      </w:r>
      <w:r w:rsidR="008E3E1C">
        <w:t>campaign</w:t>
      </w:r>
      <w:r w:rsidR="007D50F7">
        <w:t xml:space="preserve"> is personalized, it will print this </w:t>
      </w:r>
      <w:r w:rsidR="008E3E1C">
        <w:t>number on their marketing</w:t>
      </w:r>
      <w:r w:rsidR="00871A6B">
        <w:t xml:space="preserve"> F</w:t>
      </w:r>
      <w:r w:rsidR="00DA787C">
        <w:t>irm Offer of Credit</w:t>
      </w:r>
      <w:r w:rsidR="008E3E1C">
        <w:t xml:space="preserve"> letters and email offers.</w:t>
      </w:r>
      <w:r w:rsidR="00DA787C">
        <w:t xml:space="preserve"> </w:t>
      </w:r>
      <w:r w:rsidR="008E3E1C">
        <w:t xml:space="preserve"> </w:t>
      </w:r>
      <w:r w:rsidR="00DA787C">
        <w:t xml:space="preserve">If the user is a Loan Officer Assistant or Non-LO admin you can skip the NMLS number for these users. </w:t>
      </w:r>
    </w:p>
    <w:p w14:paraId="56B69E69" w14:textId="1FED722E" w:rsidR="006A31CB" w:rsidRDefault="006A31CB" w:rsidP="006A31CB">
      <w:pPr>
        <w:pStyle w:val="ListParagraph"/>
        <w:numPr>
          <w:ilvl w:val="0"/>
          <w:numId w:val="1"/>
        </w:numPr>
      </w:pPr>
      <w:r w:rsidRPr="00DB2860">
        <w:rPr>
          <w:b/>
          <w:bCs/>
        </w:rPr>
        <w:t>Alt ID</w:t>
      </w:r>
      <w:r>
        <w:t xml:space="preserve"> – </w:t>
      </w:r>
      <w:r w:rsidR="00692E31">
        <w:t xml:space="preserve">some companies have their own </w:t>
      </w:r>
      <w:r w:rsidR="00741772">
        <w:t>ID to identify users, they can put this info here.</w:t>
      </w:r>
      <w:r w:rsidR="00DA787C">
        <w:t xml:space="preserve"> This can be used to distribute data to the correct account from an API or other integration. </w:t>
      </w:r>
      <w:r w:rsidR="00741772">
        <w:t xml:space="preserve"> </w:t>
      </w:r>
    </w:p>
    <w:p w14:paraId="6EBB1471" w14:textId="7C497D29" w:rsidR="006A31CB" w:rsidRDefault="006A31CB" w:rsidP="006A31CB">
      <w:pPr>
        <w:pStyle w:val="ListParagraph"/>
        <w:numPr>
          <w:ilvl w:val="0"/>
          <w:numId w:val="1"/>
        </w:numPr>
      </w:pPr>
      <w:r w:rsidRPr="00DB2860">
        <w:rPr>
          <w:b/>
          <w:bCs/>
        </w:rPr>
        <w:t>User License</w:t>
      </w:r>
      <w:r w:rsidR="00741772" w:rsidRPr="00DB2860">
        <w:rPr>
          <w:b/>
          <w:bCs/>
        </w:rPr>
        <w:t xml:space="preserve"> </w:t>
      </w:r>
      <w:r w:rsidR="00741772">
        <w:t xml:space="preserve">– some companies have a specific license statement that they would like for the LO. You can put this licensing statement here. </w:t>
      </w:r>
      <w:r w:rsidR="00DA787C">
        <w:t xml:space="preserve">If you do choose to include this it will print this license statement on the mailed Firm Offers of Credit letters. </w:t>
      </w:r>
    </w:p>
    <w:p w14:paraId="2A538CE6" w14:textId="33F1D542" w:rsidR="00DB2860" w:rsidRDefault="00DB2860" w:rsidP="006A31CB">
      <w:pPr>
        <w:pStyle w:val="ListParagraph"/>
        <w:numPr>
          <w:ilvl w:val="0"/>
          <w:numId w:val="1"/>
        </w:numPr>
      </w:pPr>
      <w:r w:rsidRPr="00DB2860">
        <w:rPr>
          <w:b/>
          <w:bCs/>
        </w:rPr>
        <w:t xml:space="preserve">Is this User a licensed Loan Officer that should receive </w:t>
      </w:r>
      <w:proofErr w:type="gramStart"/>
      <w:r w:rsidRPr="00DB2860">
        <w:rPr>
          <w:b/>
          <w:bCs/>
        </w:rPr>
        <w:t>alerts?</w:t>
      </w:r>
      <w:r>
        <w:rPr>
          <w:b/>
          <w:bCs/>
        </w:rPr>
        <w:t>*</w:t>
      </w:r>
      <w:proofErr w:type="gramEnd"/>
      <w:r w:rsidRPr="00DB2860">
        <w:rPr>
          <w:b/>
          <w:bCs/>
        </w:rPr>
        <w:t xml:space="preserve"> </w:t>
      </w:r>
      <w:r>
        <w:t xml:space="preserve">– If this is marked as ‘Yes’ the user will be able to receive alerts if it is marked as ‘No’ they will not. For </w:t>
      </w:r>
      <w:proofErr w:type="gramStart"/>
      <w:r>
        <w:t>example</w:t>
      </w:r>
      <w:proofErr w:type="gramEnd"/>
      <w:r>
        <w:t xml:space="preserve"> if the user is an admin that just has an account for management purposes and doesn’t plan to receive alerts of their own this should be set to ‘No’ for them. </w:t>
      </w:r>
    </w:p>
    <w:p w14:paraId="4761DB4E" w14:textId="0F229AD7" w:rsidR="006A31CB" w:rsidRDefault="00DA787C" w:rsidP="006A31CB">
      <w:pPr>
        <w:pStyle w:val="ListParagraph"/>
        <w:numPr>
          <w:ilvl w:val="0"/>
          <w:numId w:val="1"/>
        </w:numPr>
      </w:pPr>
      <w:r w:rsidRPr="00DB2860">
        <w:rPr>
          <w:b/>
          <w:bCs/>
        </w:rPr>
        <w:lastRenderedPageBreak/>
        <w:t xml:space="preserve">Do you want us to send an activation </w:t>
      </w:r>
      <w:proofErr w:type="gramStart"/>
      <w:r w:rsidRPr="00DB2860">
        <w:rPr>
          <w:b/>
          <w:bCs/>
        </w:rPr>
        <w:t>email?*</w:t>
      </w:r>
      <w:proofErr w:type="gramEnd"/>
      <w:r w:rsidRPr="00DA787C">
        <w:t xml:space="preserve"> </w:t>
      </w:r>
      <w:r w:rsidR="006A31CB">
        <w:t xml:space="preserve">- </w:t>
      </w:r>
      <w:r w:rsidR="00741772">
        <w:t xml:space="preserve">If you would like the user to be sent an activation email </w:t>
      </w:r>
      <w:r w:rsidR="00871A6B">
        <w:t xml:space="preserve">right </w:t>
      </w:r>
      <w:r w:rsidR="00741772">
        <w:t xml:space="preserve">after account is created </w:t>
      </w:r>
      <w:r>
        <w:t xml:space="preserve">to the user enter YES if not enter NO. Sometimes companies ask us to delay the activation emails from going out so that they can have them sent at a specific time that works well with their roll out plan of the system. </w:t>
      </w:r>
    </w:p>
    <w:p w14:paraId="50D0F32F" w14:textId="625128E5" w:rsidR="006A31CB" w:rsidRDefault="00DA787C" w:rsidP="006A31CB">
      <w:pPr>
        <w:pStyle w:val="ListParagraph"/>
        <w:numPr>
          <w:ilvl w:val="0"/>
          <w:numId w:val="1"/>
        </w:numPr>
      </w:pPr>
      <w:r w:rsidRPr="00DB2860">
        <w:rPr>
          <w:b/>
          <w:bCs/>
        </w:rPr>
        <w:t xml:space="preserve">Do you want the user Active right </w:t>
      </w:r>
      <w:proofErr w:type="gramStart"/>
      <w:r w:rsidRPr="00DB2860">
        <w:rPr>
          <w:b/>
          <w:bCs/>
        </w:rPr>
        <w:t>away?*</w:t>
      </w:r>
      <w:proofErr w:type="gramEnd"/>
      <w:r w:rsidR="006A31CB">
        <w:t>-</w:t>
      </w:r>
      <w:r w:rsidR="00741772">
        <w:t xml:space="preserve"> if you would like the account to be active as soon as it is created, enter </w:t>
      </w:r>
      <w:r>
        <w:t xml:space="preserve">YES if not enter NO. Again, companies sometimes ask us to do this to prevent automated emails from going to the user before the official roll out of the system. </w:t>
      </w:r>
      <w:r w:rsidR="00741772">
        <w:t xml:space="preserve"> </w:t>
      </w:r>
    </w:p>
    <w:p w14:paraId="5E9AD51F" w14:textId="04166E2E" w:rsidR="00DB2860" w:rsidRDefault="009A3B1E" w:rsidP="006A31CB">
      <w:pPr>
        <w:pStyle w:val="ListParagraph"/>
        <w:numPr>
          <w:ilvl w:val="0"/>
          <w:numId w:val="1"/>
        </w:numPr>
      </w:pPr>
      <w:r w:rsidRPr="009A3B1E">
        <w:rPr>
          <w:b/>
          <w:bCs/>
        </w:rPr>
        <w:t xml:space="preserve">What is the user's branch name or identification </w:t>
      </w:r>
      <w:proofErr w:type="gramStart"/>
      <w:r w:rsidRPr="009A3B1E">
        <w:rPr>
          <w:b/>
          <w:bCs/>
        </w:rPr>
        <w:t>number?*</w:t>
      </w:r>
      <w:proofErr w:type="gramEnd"/>
      <w:r w:rsidR="00DB2860">
        <w:t xml:space="preserve">– If you set a Branch ID or Branch Name in the branch creation list you can reference that here so that we can make sure the users </w:t>
      </w:r>
      <w:proofErr w:type="gramStart"/>
      <w:r w:rsidR="00DB2860">
        <w:t>get</w:t>
      </w:r>
      <w:proofErr w:type="gramEnd"/>
      <w:r w:rsidR="00DB2860">
        <w:t xml:space="preserve"> put into the correct branch. </w:t>
      </w:r>
    </w:p>
    <w:p w14:paraId="2A5127D2" w14:textId="3D755D1E" w:rsidR="007D50F7" w:rsidRPr="00781AA1" w:rsidRDefault="001E2201" w:rsidP="001E2201">
      <w:pPr>
        <w:pStyle w:val="ListParagraph"/>
        <w:numPr>
          <w:ilvl w:val="0"/>
          <w:numId w:val="1"/>
        </w:numPr>
        <w:rPr>
          <w:b/>
          <w:bCs/>
        </w:rPr>
      </w:pPr>
      <w:r>
        <w:rPr>
          <w:b/>
          <w:bCs/>
        </w:rPr>
        <w:t xml:space="preserve">Apply Now URL </w:t>
      </w:r>
      <w:r>
        <w:t xml:space="preserve">– If you’d like an Apply Now button in the email offer that goes to the LO’s Apply Now URL, you can enter that here. </w:t>
      </w:r>
      <w:r w:rsidR="00D47E39" w:rsidRPr="00781AA1">
        <w:rPr>
          <w:b/>
          <w:bCs/>
        </w:rPr>
        <w:t xml:space="preserve">Please also send in via email the default/fallback Company Apply Now URL so that if a user is ever created without the </w:t>
      </w:r>
      <w:proofErr w:type="gramStart"/>
      <w:r w:rsidR="00D47E39" w:rsidRPr="00781AA1">
        <w:rPr>
          <w:b/>
          <w:bCs/>
        </w:rPr>
        <w:t>apply</w:t>
      </w:r>
      <w:proofErr w:type="gramEnd"/>
      <w:r w:rsidR="00D47E39" w:rsidRPr="00781AA1">
        <w:rPr>
          <w:b/>
          <w:bCs/>
        </w:rPr>
        <w:t xml:space="preserve"> now URL, that button will not error out. </w:t>
      </w:r>
    </w:p>
    <w:p w14:paraId="5282DE9D" w14:textId="2CE11FC5" w:rsidR="003D2264" w:rsidRDefault="003D2264" w:rsidP="001E2201">
      <w:pPr>
        <w:pStyle w:val="ListParagraph"/>
        <w:numPr>
          <w:ilvl w:val="0"/>
          <w:numId w:val="1"/>
        </w:numPr>
      </w:pPr>
      <w:r>
        <w:rPr>
          <w:b/>
          <w:bCs/>
        </w:rPr>
        <w:t>Title</w:t>
      </w:r>
      <w:r w:rsidR="00C92200">
        <w:rPr>
          <w:b/>
          <w:bCs/>
        </w:rPr>
        <w:t xml:space="preserve"> for marketing</w:t>
      </w:r>
      <w:r>
        <w:rPr>
          <w:b/>
          <w:bCs/>
        </w:rPr>
        <w:t xml:space="preserve"> (</w:t>
      </w:r>
      <w:r w:rsidR="00C92200">
        <w:rPr>
          <w:b/>
          <w:bCs/>
        </w:rPr>
        <w:t xml:space="preserve">generic is </w:t>
      </w:r>
      <w:r>
        <w:rPr>
          <w:b/>
          <w:bCs/>
        </w:rPr>
        <w:t xml:space="preserve">Loan Officer) </w:t>
      </w:r>
      <w:r w:rsidR="00C92200">
        <w:rPr>
          <w:b/>
          <w:bCs/>
        </w:rPr>
        <w:t xml:space="preserve">**only required for LO users** </w:t>
      </w:r>
      <w:r>
        <w:t>-If you’d like the user to have a title for marketing signatures that is not Loan Officer, enter here</w:t>
      </w:r>
    </w:p>
    <w:p w14:paraId="5E76D5EC" w14:textId="3519CE9F" w:rsidR="007D50F7" w:rsidRDefault="007D50F7" w:rsidP="007D50F7"/>
    <w:p w14:paraId="3A187823" w14:textId="78E3146F" w:rsidR="007D50F7" w:rsidRDefault="007D50F7" w:rsidP="007D50F7">
      <w:pPr>
        <w:rPr>
          <w:b/>
          <w:bCs/>
          <w:u w:val="single"/>
        </w:rPr>
      </w:pPr>
      <w:r w:rsidRPr="00871A6B">
        <w:rPr>
          <w:b/>
          <w:bCs/>
          <w:u w:val="single"/>
        </w:rPr>
        <w:t>Branch Upload Template</w:t>
      </w:r>
    </w:p>
    <w:p w14:paraId="6BDAA4C0" w14:textId="720B766D" w:rsidR="009204B9" w:rsidRDefault="009204B9" w:rsidP="009204B9">
      <w:pPr>
        <w:pStyle w:val="ListParagraph"/>
        <w:numPr>
          <w:ilvl w:val="0"/>
          <w:numId w:val="3"/>
        </w:numPr>
      </w:pPr>
      <w:r w:rsidRPr="00DB2860">
        <w:rPr>
          <w:b/>
          <w:bCs/>
        </w:rPr>
        <w:t>Branch NMLS #*</w:t>
      </w:r>
      <w:r>
        <w:t xml:space="preserve"> - </w:t>
      </w:r>
      <w:r w:rsidR="00C11FE4">
        <w:t xml:space="preserve">The branches NMLS # is required because the Firm Offer of Credit letters need to print the branch address and NMLS number where the calls will be forwarded to. </w:t>
      </w:r>
    </w:p>
    <w:p w14:paraId="14F4E5DD" w14:textId="75F433DC" w:rsidR="009204B9" w:rsidRPr="00DB2860" w:rsidRDefault="009204B9" w:rsidP="009204B9">
      <w:pPr>
        <w:pStyle w:val="ListParagraph"/>
        <w:numPr>
          <w:ilvl w:val="0"/>
          <w:numId w:val="3"/>
        </w:numPr>
        <w:rPr>
          <w:b/>
          <w:bCs/>
        </w:rPr>
      </w:pPr>
      <w:r w:rsidRPr="00DB2860">
        <w:rPr>
          <w:b/>
          <w:bCs/>
        </w:rPr>
        <w:t>Address*</w:t>
      </w:r>
    </w:p>
    <w:p w14:paraId="34766D5E" w14:textId="3CE613A7" w:rsidR="009204B9" w:rsidRPr="00DB2860" w:rsidRDefault="009204B9" w:rsidP="009204B9">
      <w:pPr>
        <w:pStyle w:val="ListParagraph"/>
        <w:numPr>
          <w:ilvl w:val="0"/>
          <w:numId w:val="3"/>
        </w:numPr>
        <w:rPr>
          <w:b/>
          <w:bCs/>
        </w:rPr>
      </w:pPr>
      <w:r w:rsidRPr="00DB2860">
        <w:rPr>
          <w:b/>
          <w:bCs/>
        </w:rPr>
        <w:t>City*</w:t>
      </w:r>
    </w:p>
    <w:p w14:paraId="618CC470" w14:textId="4B79EA4A" w:rsidR="009204B9" w:rsidRPr="00DB2860" w:rsidRDefault="009204B9" w:rsidP="009204B9">
      <w:pPr>
        <w:pStyle w:val="ListParagraph"/>
        <w:numPr>
          <w:ilvl w:val="0"/>
          <w:numId w:val="3"/>
        </w:numPr>
        <w:rPr>
          <w:b/>
          <w:bCs/>
        </w:rPr>
      </w:pPr>
      <w:r w:rsidRPr="00DB2860">
        <w:rPr>
          <w:b/>
          <w:bCs/>
        </w:rPr>
        <w:t>State*</w:t>
      </w:r>
    </w:p>
    <w:p w14:paraId="1F1E03A8" w14:textId="4AAEA1B0" w:rsidR="009204B9" w:rsidRPr="00DB2860" w:rsidRDefault="009204B9" w:rsidP="009204B9">
      <w:pPr>
        <w:pStyle w:val="ListParagraph"/>
        <w:numPr>
          <w:ilvl w:val="0"/>
          <w:numId w:val="3"/>
        </w:numPr>
        <w:rPr>
          <w:b/>
          <w:bCs/>
        </w:rPr>
      </w:pPr>
      <w:r w:rsidRPr="00DB2860">
        <w:rPr>
          <w:b/>
          <w:bCs/>
        </w:rPr>
        <w:t>Zip Code*</w:t>
      </w:r>
    </w:p>
    <w:p w14:paraId="287DB9B3" w14:textId="02154B8E" w:rsidR="009204B9" w:rsidRDefault="009204B9" w:rsidP="009204B9">
      <w:pPr>
        <w:pStyle w:val="ListParagraph"/>
        <w:numPr>
          <w:ilvl w:val="0"/>
          <w:numId w:val="3"/>
        </w:numPr>
      </w:pPr>
      <w:r w:rsidRPr="00DB2860">
        <w:rPr>
          <w:b/>
          <w:bCs/>
        </w:rPr>
        <w:t>Branch Phone Number*</w:t>
      </w:r>
      <w:r w:rsidR="0047279D">
        <w:t xml:space="preserve"> - </w:t>
      </w:r>
      <w:r w:rsidR="00C11FE4">
        <w:t>T</w:t>
      </w:r>
      <w:r w:rsidR="0047279D">
        <w:t xml:space="preserve">his is the number that calls will be forwarded to if </w:t>
      </w:r>
      <w:r w:rsidR="00C11FE4">
        <w:t xml:space="preserve">the user has not set up a personalized </w:t>
      </w:r>
      <w:r w:rsidR="0047279D">
        <w:t xml:space="preserve">campaign </w:t>
      </w:r>
      <w:r w:rsidR="00C11FE4">
        <w:t xml:space="preserve">for themselves. </w:t>
      </w:r>
      <w:r w:rsidR="0047279D">
        <w:t xml:space="preserve"> </w:t>
      </w:r>
    </w:p>
    <w:p w14:paraId="739575B1" w14:textId="77777777" w:rsidR="009A3B1E" w:rsidRDefault="00C11FE4" w:rsidP="009A3B1E">
      <w:pPr>
        <w:pStyle w:val="ListParagraph"/>
        <w:numPr>
          <w:ilvl w:val="0"/>
          <w:numId w:val="3"/>
        </w:numPr>
      </w:pPr>
      <w:r w:rsidRPr="00DB2860">
        <w:rPr>
          <w:b/>
          <w:bCs/>
        </w:rPr>
        <w:t xml:space="preserve">Branch </w:t>
      </w:r>
      <w:r w:rsidR="009204B9" w:rsidRPr="00DB2860">
        <w:rPr>
          <w:b/>
          <w:bCs/>
        </w:rPr>
        <w:t>License</w:t>
      </w:r>
      <w:r w:rsidR="0047279D">
        <w:t xml:space="preserve"> - </w:t>
      </w:r>
      <w:r>
        <w:t>P</w:t>
      </w:r>
      <w:r w:rsidR="0047279D">
        <w:t xml:space="preserve">lease put any </w:t>
      </w:r>
      <w:r>
        <w:t xml:space="preserve">branch specific </w:t>
      </w:r>
      <w:r w:rsidR="0047279D">
        <w:t xml:space="preserve">state licensing here to be included on </w:t>
      </w:r>
      <w:r>
        <w:t>Firm Offer of Credit</w:t>
      </w:r>
      <w:r w:rsidR="0047279D">
        <w:t xml:space="preserve"> letters and email offers, if wanted.</w:t>
      </w:r>
      <w:r>
        <w:t xml:space="preserve"> If these are not provided for the specific branch, we will default to using the company </w:t>
      </w:r>
      <w:r w:rsidR="00FF37A6">
        <w:t xml:space="preserve">state licensing disclosures collected in the initial onboarding process. </w:t>
      </w:r>
      <w:r w:rsidR="0047279D">
        <w:t xml:space="preserve"> </w:t>
      </w:r>
    </w:p>
    <w:p w14:paraId="0C90584A" w14:textId="77C93BD2" w:rsidR="00DB2860" w:rsidRDefault="009A3B1E" w:rsidP="009A3B1E">
      <w:pPr>
        <w:pStyle w:val="ListParagraph"/>
        <w:numPr>
          <w:ilvl w:val="0"/>
          <w:numId w:val="3"/>
        </w:numPr>
      </w:pPr>
      <w:r w:rsidRPr="009A3B1E">
        <w:rPr>
          <w:b/>
          <w:bCs/>
        </w:rPr>
        <w:t xml:space="preserve">Branch Name or Identification Number* </w:t>
      </w:r>
      <w:r w:rsidRPr="009A3B1E">
        <w:t>-</w:t>
      </w:r>
      <w:r>
        <w:t xml:space="preserve"> This gives us a way to match the users you provide in the user creation list to the correct branches. If you used a company branch identification number in the user </w:t>
      </w:r>
      <w:proofErr w:type="gramStart"/>
      <w:r>
        <w:t>list</w:t>
      </w:r>
      <w:proofErr w:type="gramEnd"/>
      <w:r>
        <w:t xml:space="preserve"> then use the same here. If instead you used a branch name or some other unique identifier in the user </w:t>
      </w:r>
      <w:proofErr w:type="gramStart"/>
      <w:r>
        <w:t>list</w:t>
      </w:r>
      <w:proofErr w:type="gramEnd"/>
      <w:r>
        <w:t xml:space="preserve"> then use it in this column so that we can accurately match the users to the correct branches. </w:t>
      </w:r>
    </w:p>
    <w:p w14:paraId="7E08E47E" w14:textId="69524E06" w:rsidR="0091323B" w:rsidRPr="0091323B" w:rsidRDefault="0091323B" w:rsidP="009A3B1E">
      <w:pPr>
        <w:pStyle w:val="ListParagraph"/>
        <w:numPr>
          <w:ilvl w:val="0"/>
          <w:numId w:val="3"/>
        </w:numPr>
        <w:rPr>
          <w:b/>
          <w:bCs/>
        </w:rPr>
      </w:pPr>
      <w:r>
        <w:rPr>
          <w:b/>
          <w:bCs/>
        </w:rPr>
        <w:t xml:space="preserve">DBA Info (if any): </w:t>
      </w:r>
      <w:r>
        <w:t xml:space="preserve">This is an optional field. Some companies that have multiple DBAs under one corporate umbrella. If this is the case for your company identify the dba each of the branches in this list uses, and additionally provide the corresponding logos for each DBA along with this list.  Please also note in the user creation list, if there is a user that should be able to oversee all of the branches within their DBA they should have the role ID of 4 for Division Admin. </w:t>
      </w:r>
    </w:p>
    <w:sectPr w:rsidR="0091323B" w:rsidRPr="009132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976CA"/>
    <w:multiLevelType w:val="hybridMultilevel"/>
    <w:tmpl w:val="6B0C3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DC5B69"/>
    <w:multiLevelType w:val="hybridMultilevel"/>
    <w:tmpl w:val="3F8659E4"/>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 w15:restartNumberingAfterBreak="0">
    <w:nsid w:val="74F64704"/>
    <w:multiLevelType w:val="hybridMultilevel"/>
    <w:tmpl w:val="330E2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8077206">
    <w:abstractNumId w:val="2"/>
  </w:num>
  <w:num w:numId="2" w16cid:durableId="1408184064">
    <w:abstractNumId w:val="1"/>
  </w:num>
  <w:num w:numId="3" w16cid:durableId="1150175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1CB"/>
    <w:rsid w:val="001E2201"/>
    <w:rsid w:val="002C3481"/>
    <w:rsid w:val="003A6420"/>
    <w:rsid w:val="003D2264"/>
    <w:rsid w:val="0047279D"/>
    <w:rsid w:val="00692E31"/>
    <w:rsid w:val="006A31CB"/>
    <w:rsid w:val="006C1B1F"/>
    <w:rsid w:val="00741772"/>
    <w:rsid w:val="00781AA1"/>
    <w:rsid w:val="007B7AD9"/>
    <w:rsid w:val="007D50F7"/>
    <w:rsid w:val="00811987"/>
    <w:rsid w:val="00871A6B"/>
    <w:rsid w:val="008E3E1C"/>
    <w:rsid w:val="0091323B"/>
    <w:rsid w:val="009204B9"/>
    <w:rsid w:val="0095489F"/>
    <w:rsid w:val="009A3B1E"/>
    <w:rsid w:val="009E42BD"/>
    <w:rsid w:val="00B16AC8"/>
    <w:rsid w:val="00B51A25"/>
    <w:rsid w:val="00C11FE4"/>
    <w:rsid w:val="00C92200"/>
    <w:rsid w:val="00C92D1A"/>
    <w:rsid w:val="00D47E39"/>
    <w:rsid w:val="00D67B69"/>
    <w:rsid w:val="00DA787C"/>
    <w:rsid w:val="00DB2860"/>
    <w:rsid w:val="00E67555"/>
    <w:rsid w:val="00FF3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44064"/>
  <w15:chartTrackingRefBased/>
  <w15:docId w15:val="{312BAEBC-272B-4519-8B94-7EB830CA0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31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058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2</Pages>
  <Words>793</Words>
  <Characters>4521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Hill</dc:creator>
  <cp:keywords/>
  <dc:description/>
  <cp:lastModifiedBy>Niah Campos</cp:lastModifiedBy>
  <cp:revision>13</cp:revision>
  <dcterms:created xsi:type="dcterms:W3CDTF">2020-11-04T21:35:00Z</dcterms:created>
  <dcterms:modified xsi:type="dcterms:W3CDTF">2026-04-14T17:57:00Z</dcterms:modified>
</cp:coreProperties>
</file>